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2593" w14:textId="77777777" w:rsidR="0039415B" w:rsidRDefault="0039415B" w:rsidP="0039415B">
      <w:r>
        <w:t>NDC Code</w:t>
      </w:r>
      <w:r>
        <w:tab/>
        <w:t>74931-001-01</w:t>
      </w:r>
    </w:p>
    <w:p w14:paraId="59E95802" w14:textId="77777777" w:rsidR="0039415B" w:rsidRDefault="0039415B" w:rsidP="0039415B">
      <w:r>
        <w:t>Package Description</w:t>
      </w:r>
      <w:r>
        <w:tab/>
        <w:t>1000 mL in 1 JUG</w:t>
      </w:r>
    </w:p>
    <w:p w14:paraId="67E23C3C" w14:textId="77777777" w:rsidR="0039415B" w:rsidRDefault="0039415B" w:rsidP="0039415B">
      <w:r>
        <w:t>Proprietary Name</w:t>
      </w:r>
      <w:r>
        <w:tab/>
        <w:t xml:space="preserve">Hand Sanitizer </w:t>
      </w:r>
    </w:p>
    <w:p w14:paraId="6D2DBF22" w14:textId="77777777" w:rsidR="0039415B" w:rsidRDefault="0039415B" w:rsidP="0039415B">
      <w:r>
        <w:t>Non-Proprietary Name</w:t>
      </w:r>
      <w:r>
        <w:tab/>
        <w:t xml:space="preserve">Alcohol </w:t>
      </w:r>
    </w:p>
    <w:p w14:paraId="0F0A666D" w14:textId="77777777" w:rsidR="0039415B" w:rsidRDefault="0039415B" w:rsidP="0039415B">
      <w:r>
        <w:t>11-Digit NDC Billing Format</w:t>
      </w:r>
      <w:r>
        <w:tab/>
        <w:t xml:space="preserve">74931000101 </w:t>
      </w:r>
    </w:p>
    <w:p w14:paraId="1D082CCE" w14:textId="77777777" w:rsidR="0039415B" w:rsidRDefault="0039415B" w:rsidP="0039415B">
      <w:r>
        <w:t>Product Type</w:t>
      </w:r>
      <w:r>
        <w:tab/>
        <w:t xml:space="preserve">Human </w:t>
      </w:r>
      <w:proofErr w:type="spellStart"/>
      <w:r>
        <w:t>Otc</w:t>
      </w:r>
      <w:proofErr w:type="spellEnd"/>
      <w:r>
        <w:t xml:space="preserve"> Drug </w:t>
      </w:r>
    </w:p>
    <w:p w14:paraId="5DABA011" w14:textId="77777777" w:rsidR="0039415B" w:rsidRDefault="0039415B" w:rsidP="0039415B">
      <w:r>
        <w:t>Labeler Name</w:t>
      </w:r>
      <w:r>
        <w:tab/>
      </w:r>
      <w:proofErr w:type="gramStart"/>
      <w:r>
        <w:t>The</w:t>
      </w:r>
      <w:proofErr w:type="gramEnd"/>
      <w:r>
        <w:t xml:space="preserve"> Highway Distillery </w:t>
      </w:r>
      <w:proofErr w:type="spellStart"/>
      <w:r>
        <w:t>Llc</w:t>
      </w:r>
      <w:proofErr w:type="spellEnd"/>
      <w:r>
        <w:t xml:space="preserve"> </w:t>
      </w:r>
    </w:p>
    <w:p w14:paraId="1C28A616" w14:textId="77777777" w:rsidR="0039415B" w:rsidRDefault="0039415B" w:rsidP="0039415B">
      <w:r>
        <w:t>Dosage Form</w:t>
      </w:r>
      <w:r>
        <w:tab/>
        <w:t>Lotion - An emulsion, liquid1 dosage form. This dosage form is generally for external application to the skin.2</w:t>
      </w:r>
    </w:p>
    <w:p w14:paraId="5E7861C6" w14:textId="77777777" w:rsidR="0039415B" w:rsidRDefault="0039415B" w:rsidP="0039415B">
      <w:r>
        <w:t>Administration Route(s)</w:t>
      </w:r>
      <w:r>
        <w:tab/>
      </w:r>
    </w:p>
    <w:p w14:paraId="4B4BC338" w14:textId="77777777" w:rsidR="0039415B" w:rsidRDefault="0039415B" w:rsidP="0039415B">
      <w:r>
        <w:t xml:space="preserve">Topical - Administration to a </w:t>
      </w:r>
      <w:proofErr w:type="gramStart"/>
      <w:r>
        <w:t>particular spot</w:t>
      </w:r>
      <w:proofErr w:type="gramEnd"/>
      <w:r>
        <w:t xml:space="preserve"> on the outer surface of the body. The E2B term TRANSMAMMARY is a subset of the term TOPICAL.</w:t>
      </w:r>
    </w:p>
    <w:p w14:paraId="348D1077" w14:textId="77777777" w:rsidR="0039415B" w:rsidRDefault="0039415B" w:rsidP="0039415B">
      <w:r>
        <w:t xml:space="preserve">Topical - Administration to a </w:t>
      </w:r>
      <w:proofErr w:type="gramStart"/>
      <w:r>
        <w:t>particular spot</w:t>
      </w:r>
      <w:proofErr w:type="gramEnd"/>
      <w:r>
        <w:t xml:space="preserve"> on the outer surface of the body. The E2B term TRANSMAMMARY is a subset of the term TOPICAL.</w:t>
      </w:r>
    </w:p>
    <w:p w14:paraId="22BD65E5" w14:textId="77777777" w:rsidR="0039415B" w:rsidRDefault="0039415B" w:rsidP="0039415B">
      <w:r>
        <w:t>Active Ingredient(s)</w:t>
      </w:r>
      <w:r>
        <w:tab/>
      </w:r>
    </w:p>
    <w:p w14:paraId="56FAD2AA" w14:textId="77777777" w:rsidR="0039415B" w:rsidRDefault="0039415B" w:rsidP="0039415B">
      <w:r>
        <w:t xml:space="preserve">ALCOHOL 80 mL/100mL </w:t>
      </w:r>
    </w:p>
    <w:p w14:paraId="6F70A0BE" w14:textId="77777777" w:rsidR="0039415B" w:rsidRDefault="0039415B" w:rsidP="0039415B">
      <w:r>
        <w:t>Sample Package</w:t>
      </w:r>
      <w:r>
        <w:tab/>
        <w:t xml:space="preserve">No </w:t>
      </w:r>
    </w:p>
    <w:p w14:paraId="4ED382D2" w14:textId="77777777" w:rsidR="0039415B" w:rsidRDefault="0039415B" w:rsidP="0039415B">
      <w:r>
        <w:t>Marketing Category</w:t>
      </w:r>
      <w:r>
        <w:tab/>
        <w:t xml:space="preserve">OTC MONOGRAPH NOT FINAL - A product marketed pursuant to an </w:t>
      </w:r>
      <w:proofErr w:type="gramStart"/>
      <w:r>
        <w:t>Over-the-Counter</w:t>
      </w:r>
      <w:proofErr w:type="gramEnd"/>
      <w:r>
        <w:t xml:space="preserve"> (OTC) Drug Monograph that is not final. </w:t>
      </w:r>
    </w:p>
    <w:p w14:paraId="234E9E6A" w14:textId="77777777" w:rsidR="0039415B" w:rsidRDefault="0039415B" w:rsidP="0039415B">
      <w:r>
        <w:t>FDA Application Number</w:t>
      </w:r>
      <w:r>
        <w:tab/>
        <w:t xml:space="preserve">part333A </w:t>
      </w:r>
    </w:p>
    <w:p w14:paraId="1A20001B" w14:textId="77777777" w:rsidR="0039415B" w:rsidRDefault="0039415B" w:rsidP="0039415B">
      <w:r>
        <w:t>Start Marketing Date</w:t>
      </w:r>
      <w:r>
        <w:tab/>
        <w:t xml:space="preserve">04-06-2020 </w:t>
      </w:r>
    </w:p>
    <w:p w14:paraId="58B0DD1B" w14:textId="77777777" w:rsidR="0039415B" w:rsidRDefault="0039415B" w:rsidP="0039415B">
      <w:r>
        <w:t>Listing Expiration Date</w:t>
      </w:r>
      <w:r>
        <w:tab/>
        <w:t xml:space="preserve">12-31-2021 </w:t>
      </w:r>
    </w:p>
    <w:p w14:paraId="141F31B9" w14:textId="77777777" w:rsidR="0039415B" w:rsidRDefault="0039415B" w:rsidP="0039415B">
      <w:r>
        <w:t>Exclude Flag</w:t>
      </w:r>
      <w:r>
        <w:tab/>
        <w:t>N</w:t>
      </w:r>
      <w:bookmarkStart w:id="0" w:name="_GoBack"/>
      <w:bookmarkEnd w:id="0"/>
    </w:p>
    <w:sectPr w:rsidR="00394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5B"/>
    <w:rsid w:val="0039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AC59"/>
  <w15:chartTrackingRefBased/>
  <w15:docId w15:val="{9CB1047C-B0FE-423D-AD60-64FA43EB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E26D8F22D8C4791C7DF00F3F8B63D" ma:contentTypeVersion="11" ma:contentTypeDescription="Create a new document." ma:contentTypeScope="" ma:versionID="b89a739376747691af82aac19db64773">
  <xsd:schema xmlns:xsd="http://www.w3.org/2001/XMLSchema" xmlns:xs="http://www.w3.org/2001/XMLSchema" xmlns:p="http://schemas.microsoft.com/office/2006/metadata/properties" xmlns:ns3="b286855f-2c3a-43c1-8b7a-b4f1c11fd810" xmlns:ns4="a8afe4b9-3d00-45b3-b984-22ceb30472d0" targetNamespace="http://schemas.microsoft.com/office/2006/metadata/properties" ma:root="true" ma:fieldsID="a4b6c5e4cf76648750652e988bbe90f8" ns3:_="" ns4:_="">
    <xsd:import namespace="b286855f-2c3a-43c1-8b7a-b4f1c11fd810"/>
    <xsd:import namespace="a8afe4b9-3d00-45b3-b984-22ceb30472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55f-2c3a-43c1-8b7a-b4f1c11fd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fe4b9-3d00-45b3-b984-22ceb3047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0FA7A-6751-46D2-A324-34B2FFC23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6855f-2c3a-43c1-8b7a-b4f1c11fd810"/>
    <ds:schemaRef ds:uri="a8afe4b9-3d00-45b3-b984-22ceb3047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1B972-0107-4CE4-9258-7A4CFFEF2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DDC3B-F514-4DA0-9FAB-0949CC9B24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Melissa A</dc:creator>
  <cp:keywords/>
  <dc:description/>
  <cp:lastModifiedBy>Wright, Melissa A</cp:lastModifiedBy>
  <cp:revision>1</cp:revision>
  <dcterms:created xsi:type="dcterms:W3CDTF">2020-08-17T21:22:00Z</dcterms:created>
  <dcterms:modified xsi:type="dcterms:W3CDTF">2020-08-17T21:23:00Z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0x01010092BE26D8F22D8C4791C7DF00F3F8B63D</vt:lpwstr>
  </property>
</Properties>
</file>